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33B5"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sz w:val="20"/>
          <w:szCs w:val="20"/>
        </w:rPr>
        <w:t>様式第２１（都市再生特別措置法施行規則　第５５条の２関係）</w:t>
      </w:r>
    </w:p>
    <w:p w14:paraId="14F39F51" w14:textId="77777777" w:rsidR="00077357" w:rsidRPr="00B03DB1" w:rsidRDefault="00077357" w:rsidP="00077357">
      <w:pPr>
        <w:ind w:firstLineChars="100" w:firstLine="280"/>
        <w:jc w:val="center"/>
        <w:rPr>
          <w:rFonts w:ascii="ＭＳ 明朝" w:eastAsia="ＭＳ 明朝" w:hAnsi="ＭＳ 明朝" w:cs="Times New Roman"/>
          <w:sz w:val="28"/>
          <w:szCs w:val="28"/>
        </w:rPr>
      </w:pPr>
      <w:r w:rsidRPr="00B03DB1">
        <w:rPr>
          <w:rFonts w:ascii="ＭＳ 明朝" w:eastAsia="ＭＳ 明朝" w:hAnsi="ＭＳ 明朝" w:cs="Times New Roman" w:hint="eastAsia"/>
          <w:sz w:val="28"/>
          <w:szCs w:val="28"/>
        </w:rPr>
        <w:t>誘導施設の休廃止届出書</w:t>
      </w:r>
    </w:p>
    <w:p w14:paraId="6133A3DE" w14:textId="77777777" w:rsidR="00077357" w:rsidRPr="00B03DB1" w:rsidRDefault="00077357" w:rsidP="00077357">
      <w:pPr>
        <w:rPr>
          <w:rFonts w:ascii="ＭＳ 明朝" w:eastAsia="ＭＳ 明朝" w:hAnsi="ＭＳ 明朝" w:cs="Times New Roman"/>
        </w:rPr>
      </w:pPr>
    </w:p>
    <w:p w14:paraId="15225364" w14:textId="77777777" w:rsidR="00077357" w:rsidRPr="00B03DB1" w:rsidRDefault="00077357" w:rsidP="00077357">
      <w:pPr>
        <w:wordWrap w:val="0"/>
        <w:jc w:val="right"/>
        <w:rPr>
          <w:rFonts w:ascii="ＭＳ 明朝" w:eastAsia="ＭＳ 明朝" w:hAnsi="ＭＳ 明朝" w:cs="Times New Roman"/>
        </w:rPr>
      </w:pPr>
      <w:r w:rsidRPr="00B03DB1">
        <w:rPr>
          <w:rFonts w:ascii="ＭＳ 明朝" w:eastAsia="ＭＳ 明朝" w:hAnsi="ＭＳ 明朝" w:cs="Times New Roman" w:hint="eastAsia"/>
        </w:rPr>
        <w:t xml:space="preserve">年　　月　　日　</w:t>
      </w:r>
    </w:p>
    <w:p w14:paraId="60E5F1B4" w14:textId="77777777" w:rsidR="00077357" w:rsidRPr="00B03DB1" w:rsidRDefault="00077357" w:rsidP="00077357">
      <w:pPr>
        <w:rPr>
          <w:rFonts w:ascii="ＭＳ 明朝" w:eastAsia="ＭＳ 明朝" w:hAnsi="ＭＳ 明朝" w:cs="Times New Roman"/>
        </w:rPr>
      </w:pPr>
    </w:p>
    <w:p w14:paraId="70766014"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 xml:space="preserve">　</w:t>
      </w:r>
      <w:r>
        <w:rPr>
          <w:rFonts w:ascii="ＭＳ 明朝" w:eastAsia="ＭＳ 明朝" w:hAnsi="ＭＳ 明朝" w:cs="Times New Roman" w:hint="eastAsia"/>
        </w:rPr>
        <w:t>富良野市長</w:t>
      </w:r>
      <w:r w:rsidRPr="00B03DB1">
        <w:rPr>
          <w:rFonts w:ascii="ＭＳ 明朝" w:eastAsia="ＭＳ 明朝" w:hAnsi="ＭＳ 明朝" w:cs="Times New Roman" w:hint="eastAsia"/>
        </w:rPr>
        <w:t xml:space="preserve">　殿</w:t>
      </w:r>
    </w:p>
    <w:p w14:paraId="0850C95E" w14:textId="77777777" w:rsidR="00077357" w:rsidRPr="00B03DB1" w:rsidRDefault="00077357" w:rsidP="00077357">
      <w:pPr>
        <w:rPr>
          <w:rFonts w:ascii="ＭＳ 明朝" w:eastAsia="ＭＳ 明朝" w:hAnsi="ＭＳ 明朝" w:cs="Times New Roman"/>
        </w:rPr>
      </w:pPr>
    </w:p>
    <w:p w14:paraId="1E49D66B" w14:textId="77777777" w:rsidR="00077357" w:rsidRPr="00B03DB1" w:rsidRDefault="00077357" w:rsidP="00077357">
      <w:pPr>
        <w:spacing w:line="480" w:lineRule="exact"/>
        <w:ind w:firstLineChars="2000" w:firstLine="4200"/>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11B3945A" w14:textId="77777777" w:rsidR="00077357" w:rsidRPr="00B03DB1" w:rsidRDefault="00077357" w:rsidP="00077357">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氏　名　</w:t>
      </w:r>
    </w:p>
    <w:p w14:paraId="314EED21" w14:textId="77777777" w:rsidR="00077357" w:rsidRPr="00B03DB1" w:rsidRDefault="00077357" w:rsidP="00077357">
      <w:pPr>
        <w:spacing w:line="480" w:lineRule="exact"/>
        <w:ind w:firstLineChars="2400" w:firstLine="5040"/>
        <w:jc w:val="left"/>
        <w:rPr>
          <w:rFonts w:ascii="ＭＳ 明朝" w:eastAsia="ＭＳ 明朝" w:hAnsi="ＭＳ 明朝" w:cs="Times New Roman"/>
        </w:rPr>
      </w:pPr>
      <w:r w:rsidRPr="00B03DB1">
        <w:rPr>
          <w:rFonts w:ascii="ＭＳ 明朝" w:eastAsia="ＭＳ 明朝" w:hAnsi="ＭＳ 明朝" w:cs="Times New Roman" w:hint="eastAsia"/>
        </w:rPr>
        <w:t xml:space="preserve">連絡先　　　　　　　　　　　　　　　</w:t>
      </w:r>
    </w:p>
    <w:p w14:paraId="3BEBD9D0" w14:textId="77777777" w:rsidR="00077357" w:rsidRPr="00B03DB1" w:rsidRDefault="00077357" w:rsidP="00077357">
      <w:pPr>
        <w:rPr>
          <w:rFonts w:ascii="ＭＳ 明朝" w:eastAsia="ＭＳ 明朝" w:hAnsi="ＭＳ 明朝" w:cs="Times New Roman"/>
        </w:rPr>
      </w:pPr>
    </w:p>
    <w:p w14:paraId="620FDDB2"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 xml:space="preserve">　都市再生特別措置法第１０８条の２第１項の規定に基づき、誘導施設の（休止・廃止）について、下記により届け出ます。</w:t>
      </w:r>
    </w:p>
    <w:p w14:paraId="15B8ED67" w14:textId="77777777" w:rsidR="00077357" w:rsidRPr="00B03DB1" w:rsidRDefault="00077357" w:rsidP="00077357">
      <w:pPr>
        <w:rPr>
          <w:rFonts w:ascii="ＭＳ 明朝" w:eastAsia="ＭＳ 明朝" w:hAnsi="ＭＳ 明朝" w:cs="Times New Roman"/>
        </w:rPr>
      </w:pPr>
    </w:p>
    <w:p w14:paraId="727845EE" w14:textId="77777777" w:rsidR="00077357" w:rsidRPr="00B03DB1" w:rsidRDefault="00077357" w:rsidP="00077357">
      <w:pPr>
        <w:jc w:val="center"/>
        <w:rPr>
          <w:rFonts w:ascii="ＭＳ 明朝" w:eastAsia="ＭＳ 明朝" w:hAnsi="ＭＳ 明朝" w:cs="Times New Roman"/>
        </w:rPr>
      </w:pPr>
      <w:r w:rsidRPr="00B03DB1">
        <w:rPr>
          <w:rFonts w:ascii="ＭＳ 明朝" w:eastAsia="ＭＳ 明朝" w:hAnsi="ＭＳ 明朝" w:cs="Times New Roman" w:hint="eastAsia"/>
        </w:rPr>
        <w:t>記</w:t>
      </w:r>
    </w:p>
    <w:p w14:paraId="0B1FC08A" w14:textId="77777777" w:rsidR="00077357" w:rsidRPr="00B03DB1" w:rsidRDefault="00077357" w:rsidP="00077357">
      <w:pPr>
        <w:rPr>
          <w:rFonts w:ascii="ＭＳ 明朝" w:eastAsia="ＭＳ 明朝" w:hAnsi="ＭＳ 明朝" w:cs="Times New Roman"/>
        </w:rPr>
      </w:pPr>
    </w:p>
    <w:p w14:paraId="5C2A1206"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１　休止（廃止）しようとする誘導施設の名称、用途及び所在地</w:t>
      </w:r>
    </w:p>
    <w:p w14:paraId="55024A3E" w14:textId="77777777" w:rsidR="00077357" w:rsidRPr="00B03DB1" w:rsidRDefault="00077357" w:rsidP="00077357">
      <w:pPr>
        <w:rPr>
          <w:rFonts w:ascii="ＭＳ 明朝" w:eastAsia="ＭＳ 明朝" w:hAnsi="ＭＳ 明朝" w:cs="Times New Roman"/>
        </w:rPr>
      </w:pPr>
    </w:p>
    <w:p w14:paraId="53E71319"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２　休止（廃止）しようとする年月日　　　　　　　　　　年　　月　　日</w:t>
      </w:r>
    </w:p>
    <w:p w14:paraId="62D49978" w14:textId="77777777" w:rsidR="00077357" w:rsidRPr="00B03DB1" w:rsidRDefault="00077357" w:rsidP="00077357">
      <w:pPr>
        <w:rPr>
          <w:rFonts w:ascii="ＭＳ 明朝" w:eastAsia="ＭＳ 明朝" w:hAnsi="ＭＳ 明朝" w:cs="Times New Roman"/>
        </w:rPr>
      </w:pPr>
    </w:p>
    <w:p w14:paraId="1110864F"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３　休止しようとする場合にあっては、その期間</w:t>
      </w:r>
    </w:p>
    <w:p w14:paraId="41FD45E3" w14:textId="77777777" w:rsidR="00077357" w:rsidRPr="00B03DB1" w:rsidRDefault="00077357" w:rsidP="00077357">
      <w:pPr>
        <w:rPr>
          <w:rFonts w:ascii="ＭＳ 明朝" w:eastAsia="ＭＳ 明朝" w:hAnsi="ＭＳ 明朝" w:cs="Times New Roman"/>
        </w:rPr>
      </w:pPr>
    </w:p>
    <w:p w14:paraId="2C6EF05B" w14:textId="77777777" w:rsidR="00077357" w:rsidRPr="00B03DB1" w:rsidRDefault="00077357" w:rsidP="00077357">
      <w:pPr>
        <w:rPr>
          <w:rFonts w:ascii="ＭＳ 明朝" w:eastAsia="ＭＳ 明朝" w:hAnsi="ＭＳ 明朝" w:cs="Times New Roman"/>
        </w:rPr>
      </w:pPr>
      <w:r w:rsidRPr="00B03DB1">
        <w:rPr>
          <w:rFonts w:ascii="ＭＳ 明朝" w:eastAsia="ＭＳ 明朝" w:hAnsi="ＭＳ 明朝" w:cs="Times New Roman" w:hint="eastAsia"/>
        </w:rPr>
        <w:t>４　休止（廃止）に伴う措置</w:t>
      </w:r>
    </w:p>
    <w:p w14:paraId="37079333" w14:textId="77777777" w:rsidR="00077357" w:rsidRPr="00B03DB1" w:rsidRDefault="00077357" w:rsidP="00077357">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⑴　休止（廃止）後に誘導施設を有する建築物を使用する予定がある場合、予定される当該建築物の用途</w:t>
      </w:r>
    </w:p>
    <w:p w14:paraId="38A6D196" w14:textId="77777777" w:rsidR="00077357" w:rsidRPr="00B03DB1" w:rsidRDefault="00077357" w:rsidP="00077357">
      <w:pPr>
        <w:ind w:left="420" w:hangingChars="200" w:hanging="420"/>
        <w:rPr>
          <w:rFonts w:ascii="ＭＳ 明朝" w:eastAsia="ＭＳ 明朝" w:hAnsi="ＭＳ 明朝" w:cs="Times New Roman"/>
        </w:rPr>
      </w:pPr>
    </w:p>
    <w:p w14:paraId="72C33AF6" w14:textId="77777777" w:rsidR="00077357" w:rsidRPr="00B03DB1" w:rsidRDefault="00077357" w:rsidP="00077357">
      <w:pPr>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 xml:space="preserve">　⑵　休止（廃止）後に誘導施設を有する建築物を使用する予定がない場合、当該建築物の存置に関する事項</w:t>
      </w:r>
    </w:p>
    <w:p w14:paraId="46B9D68B" w14:textId="77777777" w:rsidR="00077357" w:rsidRPr="00B03DB1" w:rsidRDefault="00077357" w:rsidP="00077357">
      <w:pPr>
        <w:rPr>
          <w:rFonts w:ascii="ＭＳ 明朝" w:eastAsia="ＭＳ 明朝" w:hAnsi="ＭＳ 明朝" w:cs="Times New Roman"/>
        </w:rPr>
      </w:pPr>
    </w:p>
    <w:p w14:paraId="626870FB" w14:textId="77777777" w:rsidR="00077357" w:rsidRPr="00B03DB1" w:rsidRDefault="00077357" w:rsidP="00077357">
      <w:pPr>
        <w:rPr>
          <w:rFonts w:ascii="ＭＳ 明朝" w:eastAsia="ＭＳ 明朝" w:hAnsi="ＭＳ 明朝" w:cs="Times New Roman"/>
        </w:rPr>
      </w:pPr>
    </w:p>
    <w:p w14:paraId="5BC328E5" w14:textId="77777777" w:rsidR="00077357" w:rsidRPr="00B03DB1" w:rsidRDefault="00077357" w:rsidP="00077357">
      <w:pPr>
        <w:spacing w:line="280" w:lineRule="exact"/>
        <w:ind w:left="420" w:hangingChars="200" w:hanging="420"/>
        <w:rPr>
          <w:rFonts w:ascii="ＭＳ 明朝" w:eastAsia="ＭＳ 明朝" w:hAnsi="ＭＳ 明朝" w:cs="Times New Roman"/>
        </w:rPr>
      </w:pPr>
      <w:bookmarkStart w:id="0" w:name="_Hlk92265977"/>
      <w:r w:rsidRPr="00B03DB1">
        <w:rPr>
          <w:rFonts w:ascii="ＭＳ 明朝" w:eastAsia="ＭＳ 明朝" w:hAnsi="ＭＳ 明朝" w:cs="Times New Roman" w:hint="eastAsia"/>
        </w:rPr>
        <w:t>注１　届出者が法人である場合においては、氏名は、その法人の名称及び代表者の氏名を記載すること。</w:t>
      </w:r>
    </w:p>
    <w:p w14:paraId="6904BF9E" w14:textId="77777777" w:rsidR="00077357" w:rsidRPr="00B03DB1" w:rsidRDefault="00077357" w:rsidP="00077357">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２　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7637F5D9" w14:textId="77777777" w:rsidR="00077357" w:rsidRPr="00B03DB1" w:rsidRDefault="00077357" w:rsidP="00077357">
      <w:pPr>
        <w:spacing w:line="280" w:lineRule="exact"/>
        <w:ind w:leftChars="100" w:left="420" w:hangingChars="100" w:hanging="210"/>
        <w:rPr>
          <w:rFonts w:ascii="ＭＳ 明朝" w:eastAsia="ＭＳ 明朝" w:hAnsi="ＭＳ 明朝" w:cs="Times New Roman"/>
        </w:rPr>
      </w:pPr>
      <w:r w:rsidRPr="00B03DB1">
        <w:rPr>
          <w:rFonts w:ascii="ＭＳ 明朝" w:eastAsia="ＭＳ 明朝" w:hAnsi="ＭＳ 明朝" w:cs="Times New Roman" w:hint="eastAsia"/>
        </w:rPr>
        <w:t>３　代理人に委任する場合は委任状（様式は任意）を添付すること。</w:t>
      </w:r>
    </w:p>
    <w:bookmarkEnd w:id="0"/>
    <w:p w14:paraId="56884312" w14:textId="77777777" w:rsidR="009B2D22" w:rsidRPr="00077357" w:rsidRDefault="009B2D22" w:rsidP="00077357"/>
    <w:sectPr w:rsidR="009B2D22" w:rsidRPr="00077357" w:rsidSect="00927C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CD"/>
    <w:rsid w:val="00077357"/>
    <w:rsid w:val="008149CD"/>
    <w:rsid w:val="00927CA7"/>
    <w:rsid w:val="009B2D22"/>
    <w:rsid w:val="00C2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27449F-A886-4827-B452-E5336886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3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 (格子)7"/>
    <w:basedOn w:val="a1"/>
    <w:next w:val="a3"/>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克昌</dc:creator>
  <cp:keywords/>
  <dc:description/>
  <cp:lastModifiedBy>渡辺　克昌</cp:lastModifiedBy>
  <cp:revision>4</cp:revision>
  <dcterms:created xsi:type="dcterms:W3CDTF">2023-03-21T01:30:00Z</dcterms:created>
  <dcterms:modified xsi:type="dcterms:W3CDTF">2023-03-21T01:43:00Z</dcterms:modified>
</cp:coreProperties>
</file>