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83F57E" w14:textId="457D2490" w:rsidR="00B95595" w:rsidRPr="00EE43B6" w:rsidRDefault="00B95595" w:rsidP="00B95595">
      <w:pPr>
        <w:adjustRightInd w:val="0"/>
        <w:snapToGrid w:val="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F77092" wp14:editId="5BA6402B">
                <wp:simplePos x="0" y="0"/>
                <wp:positionH relativeFrom="margin">
                  <wp:posOffset>784860</wp:posOffset>
                </wp:positionH>
                <wp:positionV relativeFrom="paragraph">
                  <wp:posOffset>-367665</wp:posOffset>
                </wp:positionV>
                <wp:extent cx="5486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86400" cy="361950"/>
                        </a:xfrm>
                        <a:prstGeom prst="rect">
                          <a:avLst/>
                        </a:prstGeom>
                        <a:noFill/>
                        <a:ln w="6350">
                          <a:noFill/>
                        </a:ln>
                      </wps:spPr>
                      <wps:txb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F77092" id="_x0000_t202" coordsize="21600,21600" o:spt="202" path="m,l,21600r21600,l21600,xe">
                <v:stroke joinstyle="miter"/>
                <v:path gradientshapeok="t" o:connecttype="rect"/>
              </v:shapetype>
              <v:shape id="テキスト ボックス 1" o:spid="_x0000_s1026" type="#_x0000_t202" style="position:absolute;left:0;text-align:left;margin-left:61.8pt;margin-top:-28.95pt;width:6in;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" filled="f" stroked="f" strokeweight=".5pt">
                <v:textbo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v:textbox>
                <w10:wrap anchorx="margin"/>
              </v:shape>
            </w:pict>
          </mc:Fallback>
        </mc:AlternateContent>
      </w:r>
      <w:r w:rsidRPr="00EE43B6">
        <w:rPr>
          <w:rFonts w:ascii="ＭＳ 明朝" w:eastAsia="ＭＳ 明朝" w:hAnsi="ＭＳ 明朝" w:hint="eastAsia"/>
          <w:sz w:val="24"/>
          <w:szCs w:val="24"/>
        </w:rPr>
        <w:t>（様式４）</w:t>
      </w:r>
    </w:p>
    <w:p w14:paraId="336DD3EB" w14:textId="77777777" w:rsidR="00B95595" w:rsidRPr="00EE43B6" w:rsidRDefault="00B95595" w:rsidP="00B95595">
      <w:pPr>
        <w:adjustRightInd w:val="0"/>
        <w:snapToGrid w:val="0"/>
        <w:rPr>
          <w:rFonts w:ascii="ＭＳ 明朝" w:eastAsia="ＭＳ 明朝" w:hAnsi="ＭＳ 明朝"/>
          <w:sz w:val="24"/>
          <w:szCs w:val="24"/>
        </w:rPr>
      </w:pPr>
    </w:p>
    <w:p w14:paraId="17679CA4"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業務委託共同企業体協定書</w:t>
      </w:r>
    </w:p>
    <w:p w14:paraId="7CF0F0E1" w14:textId="77777777" w:rsidR="00B95595" w:rsidRPr="00EE43B6" w:rsidRDefault="00B95595" w:rsidP="00B95595">
      <w:pPr>
        <w:adjustRightInd w:val="0"/>
        <w:snapToGrid w:val="0"/>
        <w:rPr>
          <w:rFonts w:ascii="ＭＳ 明朝" w:eastAsia="ＭＳ 明朝" w:hAnsi="ＭＳ 明朝"/>
          <w:sz w:val="24"/>
          <w:szCs w:val="24"/>
        </w:rPr>
      </w:pPr>
    </w:p>
    <w:p w14:paraId="4255D582"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（目　的）</w:t>
      </w:r>
    </w:p>
    <w:p w14:paraId="71ECBA1C" w14:textId="7D3C200D"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第１条　当共同企業体は</w:t>
      </w:r>
      <w:r w:rsidRPr="00EE43B6">
        <w:rPr>
          <w:rFonts w:ascii="ＭＳ 明朝" w:eastAsia="ＭＳ 明朝" w:hAnsi="ＭＳ 明朝" w:hint="eastAsia"/>
          <w:szCs w:val="21"/>
        </w:rPr>
        <w:t>、富良野市が発注する</w:t>
      </w:r>
      <w:r w:rsidRPr="00EE43B6">
        <w:rPr>
          <w:rFonts w:ascii="ＭＳ 明朝" w:hAnsi="ＭＳ 明朝"/>
          <w:szCs w:val="21"/>
        </w:rPr>
        <w:t>ＩＣＴ</w:t>
      </w:r>
      <w:r w:rsidRPr="00EE43B6">
        <w:rPr>
          <w:rFonts w:hint="eastAsia"/>
          <w:szCs w:val="21"/>
        </w:rPr>
        <w:t>利</w:t>
      </w:r>
      <w:r w:rsidRPr="00EE43B6">
        <w:rPr>
          <w:rFonts w:ascii="ＭＳ 明朝" w:eastAsia="ＭＳ 明朝" w:hAnsi="ＭＳ 明朝"/>
          <w:szCs w:val="21"/>
        </w:rPr>
        <w:t>活用推進業務委託</w:t>
      </w:r>
      <w:r w:rsidRPr="00EE43B6">
        <w:rPr>
          <w:rFonts w:asciiTheme="minorEastAsia" w:hAnsiTheme="minorEastAsia" w:hint="eastAsia"/>
          <w:szCs w:val="21"/>
        </w:rPr>
        <w:t>（</w:t>
      </w:r>
      <w:r w:rsidR="00380C00" w:rsidRPr="00380C00">
        <w:rPr>
          <w:rFonts w:asciiTheme="minorEastAsia" w:hAnsiTheme="minorEastAsia" w:hint="eastAsia"/>
          <w:szCs w:val="24"/>
        </w:rPr>
        <w:t>情報配信プログラム構築</w:t>
      </w:r>
      <w:r w:rsidRPr="00EE43B6">
        <w:rPr>
          <w:rFonts w:asciiTheme="minorEastAsia" w:hAnsiTheme="minorEastAsia" w:hint="eastAsia"/>
          <w:szCs w:val="21"/>
        </w:rPr>
        <w:t>業務委託。</w:t>
      </w:r>
      <w:r w:rsidRPr="00EE43B6">
        <w:rPr>
          <w:rFonts w:ascii="ＭＳ 明朝" w:eastAsia="ＭＳ 明朝" w:hAnsi="ＭＳ 明朝" w:hint="eastAsia"/>
          <w:szCs w:val="21"/>
        </w:rPr>
        <w:t>以下「本件業務委託」</w:t>
      </w:r>
      <w:r w:rsidRPr="00EE43B6">
        <w:rPr>
          <w:rFonts w:ascii="ＭＳ 明朝" w:eastAsia="ＭＳ 明朝" w:hAnsi="ＭＳ 明朝" w:hint="eastAsia"/>
        </w:rPr>
        <w:t>という。）を共同連帯して受託することを目的とする。</w:t>
      </w:r>
    </w:p>
    <w:p w14:paraId="21ACB4D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79A3635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（名　称）</w:t>
      </w:r>
    </w:p>
    <w:p w14:paraId="0C25FCE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第２条　当共同企業体は、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共同企業体（以下「当企業体」という）と称する。</w:t>
      </w:r>
    </w:p>
    <w:p w14:paraId="286337A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5ADB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（事務所の所在地）</w:t>
      </w:r>
    </w:p>
    <w:p w14:paraId="15A0FC0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第３条　当企業体は、事務所を</w:t>
      </w:r>
      <w:r w:rsidRPr="00EE43B6">
        <w:rPr>
          <w:rFonts w:ascii="ＭＳ 明朝" w:eastAsia="ＭＳ 明朝" w:hAnsi="ＭＳ 明朝" w:hint="eastAsia"/>
          <w:u w:val="single"/>
        </w:rPr>
        <w:t xml:space="preserve">　　　　　　　　　　　　　　　　　　　　</w:t>
      </w:r>
      <w:r w:rsidRPr="00EE43B6">
        <w:rPr>
          <w:rFonts w:ascii="ＭＳ 明朝" w:eastAsia="ＭＳ 明朝" w:hAnsi="ＭＳ 明朝" w:hint="eastAsia"/>
        </w:rPr>
        <w:t>に置く。</w:t>
      </w:r>
    </w:p>
    <w:p w14:paraId="5BF1760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94AD0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（成立の時期及び解散の時期）</w:t>
      </w:r>
    </w:p>
    <w:p w14:paraId="262B36A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第４条　当企業体は、令和２年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日に成立し、その存続期間は</w:t>
      </w:r>
      <w:r w:rsidRPr="00EE43B6">
        <w:rPr>
          <w:rFonts w:ascii="ＭＳ 明朝" w:eastAsia="ＭＳ 明朝" w:hAnsi="ＭＳ 明朝" w:hint="eastAsia"/>
          <w:u w:val="single"/>
        </w:rPr>
        <w:t xml:space="preserve">　　</w:t>
      </w:r>
      <w:proofErr w:type="gramStart"/>
      <w:r w:rsidRPr="00EE43B6">
        <w:rPr>
          <w:rFonts w:ascii="ＭＳ 明朝" w:eastAsia="ＭＳ 明朝" w:hAnsi="ＭＳ 明朝" w:hint="eastAsia"/>
        </w:rPr>
        <w:t>か</w:t>
      </w:r>
      <w:proofErr w:type="gramEnd"/>
      <w:r w:rsidRPr="00EE43B6">
        <w:rPr>
          <w:rFonts w:ascii="ＭＳ 明朝" w:eastAsia="ＭＳ 明朝" w:hAnsi="ＭＳ 明朝" w:hint="eastAsia"/>
        </w:rPr>
        <w:t>月とする。</w:t>
      </w:r>
    </w:p>
    <w:p w14:paraId="62DC4F9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前項の存続期間は、当企業体のすべての構成事業者の同意をもって、これを延長することができる。</w:t>
      </w:r>
    </w:p>
    <w:p w14:paraId="38E6A3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３　当企業体が富良野市との間で本件業務委託について契約できなかった場合には、当企業体は第１項の規定にかかわらず、富良野市が本件業務委託について他者と契約を締結した日に解散する。</w:t>
      </w:r>
    </w:p>
    <w:p w14:paraId="0328EB6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3DB2535"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（構成事業者の名称）</w:t>
      </w:r>
    </w:p>
    <w:p w14:paraId="192F3FD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第５条　当企業体の構成事業者は、次のとおりとする。（支店の場合は支店名まで記載）</w:t>
      </w:r>
    </w:p>
    <w:p w14:paraId="44B106ED" w14:textId="77777777" w:rsidR="00B95595" w:rsidRPr="00EE43B6" w:rsidRDefault="00B95595" w:rsidP="00B95595">
      <w:pPr>
        <w:adjustRightInd w:val="0"/>
        <w:snapToGrid w:val="0"/>
        <w:ind w:left="210" w:hangingChars="100" w:hanging="210"/>
        <w:rPr>
          <w:rFonts w:ascii="ＭＳ 明朝" w:eastAsia="ＭＳ 明朝" w:hAnsi="ＭＳ 明朝"/>
          <w:u w:val="single"/>
        </w:rPr>
      </w:pPr>
      <w:r w:rsidRPr="00EE43B6">
        <w:rPr>
          <w:rFonts w:ascii="ＭＳ 明朝" w:eastAsia="ＭＳ 明朝" w:hAnsi="ＭＳ 明朝" w:hint="eastAsia"/>
        </w:rPr>
        <w:t xml:space="preserve">　　(1)名称</w:t>
      </w:r>
      <w:r w:rsidRPr="00EE43B6">
        <w:rPr>
          <w:rFonts w:ascii="ＭＳ 明朝" w:eastAsia="ＭＳ 明朝" w:hAnsi="ＭＳ 明朝" w:hint="eastAsia"/>
          <w:u w:val="single"/>
        </w:rPr>
        <w:t xml:space="preserve">　　　　　　　　　　　　　　　　　　　　</w:t>
      </w:r>
    </w:p>
    <w:p w14:paraId="56639A8C"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(2)名称</w:t>
      </w:r>
      <w:r w:rsidRPr="00EE43B6">
        <w:rPr>
          <w:rFonts w:ascii="ＭＳ 明朝" w:eastAsia="ＭＳ 明朝" w:hAnsi="ＭＳ 明朝" w:hint="eastAsia"/>
          <w:u w:val="single"/>
        </w:rPr>
        <w:t xml:space="preserve">　　　　　　　　　　　　　　　　　　　　</w:t>
      </w:r>
    </w:p>
    <w:p w14:paraId="462CCEA4"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(3)名称</w:t>
      </w:r>
      <w:r w:rsidRPr="00EE43B6">
        <w:rPr>
          <w:rFonts w:ascii="ＭＳ 明朝" w:eastAsia="ＭＳ 明朝" w:hAnsi="ＭＳ 明朝" w:hint="eastAsia"/>
          <w:u w:val="single"/>
        </w:rPr>
        <w:t xml:space="preserve">　　　　　　　　　　　　　　　　　　　　</w:t>
      </w:r>
    </w:p>
    <w:p w14:paraId="400044FE"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5638ED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（代表者の名称）</w:t>
      </w:r>
    </w:p>
    <w:p w14:paraId="376B2A9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第６条　当企業体は、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を代表者とする。</w:t>
      </w:r>
    </w:p>
    <w:p w14:paraId="254DB8F3"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1BD10CE"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（代表者の権限）</w:t>
      </w:r>
    </w:p>
    <w:p w14:paraId="3D3A701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第７条　当企業体の代表者は、本件業務委託の受託に関し、当企業体を代表して、次の権限を有するものとする。</w:t>
      </w:r>
    </w:p>
    <w:p w14:paraId="05EB50F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(1)発注者及び監督官庁等と折衝する権限。</w:t>
      </w:r>
    </w:p>
    <w:p w14:paraId="2F8CE99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(2)代表者の名義をもって見積、入札、契約の締結、委託代金の請求及び受領に関する権限。</w:t>
      </w:r>
    </w:p>
    <w:p w14:paraId="4BE94C7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(3)入札及び委託代金の受領に関する復代理人の選任についての権限。</w:t>
      </w:r>
    </w:p>
    <w:p w14:paraId="50278DE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(4)当企業体に属する財産を管理する権限。</w:t>
      </w:r>
    </w:p>
    <w:p w14:paraId="187BCF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(5)その他本件業務に関して必要となる一切の事項を執行する権限。</w:t>
      </w:r>
    </w:p>
    <w:p w14:paraId="60E1BE7A"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4F5537D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（業務分担額）</w:t>
      </w:r>
    </w:p>
    <w:p w14:paraId="134B438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第８条　各構成事業者の業務の分担は、別に定めるところによるものとする。</w:t>
      </w:r>
    </w:p>
    <w:p w14:paraId="496ACD3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前項に規定する分担業務の価格については、次条に規定する運営委員会で定める。</w:t>
      </w:r>
    </w:p>
    <w:p w14:paraId="214F86C8"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02F26B4B" w14:textId="77777777" w:rsidR="00B95595" w:rsidRPr="00EE43B6" w:rsidRDefault="00B95595" w:rsidP="00B95595">
      <w:pPr>
        <w:adjustRightInd w:val="0"/>
        <w:snapToGrid w:val="0"/>
        <w:ind w:left="210" w:hangingChars="100" w:hanging="210"/>
      </w:pPr>
      <w:r w:rsidRPr="00EE43B6">
        <w:rPr>
          <w:rFonts w:hint="eastAsia"/>
        </w:rPr>
        <w:t>（運営委員会）</w:t>
      </w:r>
    </w:p>
    <w:p w14:paraId="290ADE69" w14:textId="77777777" w:rsidR="00B95595" w:rsidRPr="00EE43B6" w:rsidRDefault="00B95595" w:rsidP="00B95595">
      <w:pPr>
        <w:adjustRightInd w:val="0"/>
        <w:snapToGrid w:val="0"/>
        <w:ind w:left="210" w:hangingChars="100" w:hanging="210"/>
      </w:pPr>
      <w:r w:rsidRPr="00EE43B6">
        <w:rPr>
          <w:rFonts w:hint="eastAsia"/>
        </w:rPr>
        <w:t>第９条　当企業体は、すべての構成事業者の参加をもって運営委員会を設け、本件業務委託の遂行にあたるものとする。</w:t>
      </w:r>
    </w:p>
    <w:p w14:paraId="21032489"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109D63B4"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（構成事業者の責任）</w:t>
      </w:r>
    </w:p>
    <w:p w14:paraId="0106B24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第10条　構成事業者は、本件業務委託の契約の履行に関し、連帯して責任を負うものとする。</w:t>
      </w:r>
    </w:p>
    <w:p w14:paraId="78F1347D"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877873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（構成事業者の経費の分配）</w:t>
      </w:r>
    </w:p>
    <w:p w14:paraId="7C8A117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第11条　構成事業者はその分担業務の実施のため、運営委員会の定めるところにより必要な経費の分配をうけるものとする。</w:t>
      </w:r>
    </w:p>
    <w:p w14:paraId="57CD7BB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10FCC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（共通費用の分担）</w:t>
      </w:r>
    </w:p>
    <w:p w14:paraId="03BDD5C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第12条　本件業務の履行中に発生した共通の経費等については、分担業務の価格の割合に応じて運営委員会で定めるものとする。</w:t>
      </w:r>
    </w:p>
    <w:p w14:paraId="24BE0BD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29D8AAA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（構成事業者相互間の責任分担）</w:t>
      </w:r>
    </w:p>
    <w:p w14:paraId="7816982C"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第13条　構成事業者がその分担業務に関し、富良野市、第三者または他の構成事業者に与えた損害は、当該構成事業者がこれを負担するものとする。</w:t>
      </w:r>
    </w:p>
    <w:p w14:paraId="15D8C29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7ADDA9F"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（権利義務の譲渡の制限）</w:t>
      </w:r>
    </w:p>
    <w:p w14:paraId="23A8CF5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第14条　構成事業者は、富良野市及び</w:t>
      </w:r>
      <w:r w:rsidRPr="00EE43B6">
        <w:rPr>
          <w:rFonts w:hint="eastAsia"/>
        </w:rPr>
        <w:t>他のすべての構成</w:t>
      </w:r>
      <w:r w:rsidRPr="00EE43B6">
        <w:rPr>
          <w:rFonts w:ascii="ＭＳ 明朝" w:eastAsia="ＭＳ 明朝" w:hAnsi="ＭＳ 明朝" w:hint="eastAsia"/>
        </w:rPr>
        <w:t>事業者の承認がなければ、本協定書に基づく権利義務を第三者に譲渡することはできない。</w:t>
      </w:r>
    </w:p>
    <w:p w14:paraId="1E2724AF"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EB70C83"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の脱退に対する措置）</w:t>
      </w:r>
    </w:p>
    <w:p w14:paraId="2F67ED9C"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15</w:t>
      </w:r>
      <w:r w:rsidRPr="00EE43B6">
        <w:rPr>
          <w:rFonts w:hint="eastAsia"/>
        </w:rPr>
        <w:t>条　構成</w:t>
      </w:r>
      <w:r w:rsidRPr="00EE43B6">
        <w:rPr>
          <w:rFonts w:ascii="ＭＳ 明朝" w:eastAsia="ＭＳ 明朝" w:hAnsi="ＭＳ 明朝" w:hint="eastAsia"/>
        </w:rPr>
        <w:t>事業者</w:t>
      </w:r>
      <w:r w:rsidRPr="00EE43B6">
        <w:rPr>
          <w:rFonts w:hint="eastAsia"/>
        </w:rPr>
        <w:t>は、発注者及び他のすべての構成</w:t>
      </w:r>
      <w:r w:rsidRPr="00EE43B6">
        <w:rPr>
          <w:rFonts w:ascii="ＭＳ 明朝" w:eastAsia="ＭＳ 明朝" w:hAnsi="ＭＳ 明朝" w:hint="eastAsia"/>
        </w:rPr>
        <w:t>事業者</w:t>
      </w:r>
      <w:r w:rsidRPr="00EE43B6">
        <w:rPr>
          <w:rFonts w:hint="eastAsia"/>
        </w:rPr>
        <w:t>の承認がなければ当企業体が本件業務委託を完了する日までは脱退することができない。</w:t>
      </w:r>
    </w:p>
    <w:p w14:paraId="4113425A" w14:textId="77777777" w:rsidR="00B95595" w:rsidRPr="00EE43B6" w:rsidRDefault="00B95595" w:rsidP="00B95595">
      <w:pPr>
        <w:adjustRightInd w:val="0"/>
        <w:snapToGrid w:val="0"/>
        <w:ind w:left="210" w:hangingChars="100" w:hanging="210"/>
      </w:pPr>
      <w:r w:rsidRPr="00EE43B6">
        <w:rPr>
          <w:rFonts w:hint="eastAsia"/>
        </w:rPr>
        <w:t>２　構成</w:t>
      </w:r>
      <w:r w:rsidRPr="00EE43B6">
        <w:rPr>
          <w:rFonts w:ascii="ＭＳ 明朝" w:eastAsia="ＭＳ 明朝" w:hAnsi="ＭＳ 明朝" w:hint="eastAsia"/>
        </w:rPr>
        <w:t>事業者</w:t>
      </w:r>
      <w:r w:rsidRPr="00EE43B6">
        <w:rPr>
          <w:rFonts w:hint="eastAsia"/>
        </w:rPr>
        <w:t>のうち受託途中において前項の規定により脱退した者がある場合は、残存構成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AE557E1"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B691CC4"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の破産または解散に対する処置）</w:t>
      </w:r>
    </w:p>
    <w:p w14:paraId="3A8176BA"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16</w:t>
      </w:r>
      <w:r w:rsidRPr="00EE43B6">
        <w:rPr>
          <w:rFonts w:hint="eastAsia"/>
        </w:rPr>
        <w:t>条　構成</w:t>
      </w:r>
      <w:r w:rsidRPr="00EE43B6">
        <w:rPr>
          <w:rFonts w:ascii="ＭＳ 明朝" w:eastAsia="ＭＳ 明朝" w:hAnsi="ＭＳ 明朝" w:hint="eastAsia"/>
        </w:rPr>
        <w:t>事業者</w:t>
      </w:r>
      <w:r w:rsidRPr="00EE43B6">
        <w:rPr>
          <w:rFonts w:hint="eastAsia"/>
        </w:rPr>
        <w:t>のうちいずれかが受託途中において破産または解散した場合は、残存構成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3B48A3A" w14:textId="77777777" w:rsidR="00B95595" w:rsidRPr="00EE43B6" w:rsidRDefault="00B95595" w:rsidP="00B95595">
      <w:pPr>
        <w:adjustRightInd w:val="0"/>
        <w:snapToGrid w:val="0"/>
        <w:spacing w:line="160" w:lineRule="exact"/>
        <w:ind w:left="210" w:hangingChars="100" w:hanging="210"/>
      </w:pPr>
    </w:p>
    <w:p w14:paraId="10277F95" w14:textId="77777777" w:rsidR="00B95595" w:rsidRPr="00EE43B6" w:rsidRDefault="00B95595" w:rsidP="00B95595">
      <w:pPr>
        <w:adjustRightInd w:val="0"/>
        <w:snapToGrid w:val="0"/>
        <w:ind w:left="210" w:hangingChars="100" w:hanging="210"/>
      </w:pPr>
      <w:r w:rsidRPr="00EE43B6">
        <w:rPr>
          <w:rFonts w:hint="eastAsia"/>
        </w:rPr>
        <w:t>（解散後のかし担保責任）</w:t>
      </w:r>
    </w:p>
    <w:p w14:paraId="5656268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17</w:t>
      </w:r>
      <w:r w:rsidRPr="00EE43B6">
        <w:rPr>
          <w:rFonts w:hint="eastAsia"/>
        </w:rPr>
        <w:t>条　当企業体が解散した後においても、成果品につきかしがあったときは、各構成</w:t>
      </w:r>
      <w:r w:rsidRPr="00EE43B6">
        <w:rPr>
          <w:rFonts w:ascii="ＭＳ 明朝" w:eastAsia="ＭＳ 明朝" w:hAnsi="ＭＳ 明朝" w:hint="eastAsia"/>
        </w:rPr>
        <w:t>事業者</w:t>
      </w:r>
      <w:r w:rsidRPr="00EE43B6">
        <w:rPr>
          <w:rFonts w:hint="eastAsia"/>
        </w:rPr>
        <w:t>は共同連帯してその責に任ずるものとする。</w:t>
      </w:r>
    </w:p>
    <w:p w14:paraId="421214F7" w14:textId="77777777" w:rsidR="00B95595" w:rsidRPr="00EE43B6" w:rsidRDefault="00B95595" w:rsidP="00B95595">
      <w:pPr>
        <w:adjustRightInd w:val="0"/>
        <w:snapToGrid w:val="0"/>
        <w:spacing w:line="160" w:lineRule="exact"/>
        <w:ind w:left="210" w:hangingChars="100" w:hanging="210"/>
      </w:pPr>
    </w:p>
    <w:p w14:paraId="4ABB197A" w14:textId="77777777" w:rsidR="00B95595" w:rsidRPr="00EE43B6" w:rsidRDefault="00B95595" w:rsidP="00B95595">
      <w:pPr>
        <w:adjustRightInd w:val="0"/>
        <w:snapToGrid w:val="0"/>
        <w:ind w:left="210" w:hangingChars="100" w:hanging="210"/>
      </w:pPr>
      <w:r w:rsidRPr="00EE43B6">
        <w:rPr>
          <w:rFonts w:hint="eastAsia"/>
        </w:rPr>
        <w:t>（協定書の定めのない事項）</w:t>
      </w:r>
    </w:p>
    <w:p w14:paraId="06CD3DA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18</w:t>
      </w:r>
      <w:r w:rsidRPr="00EE43B6">
        <w:rPr>
          <w:rFonts w:hint="eastAsia"/>
        </w:rPr>
        <w:t>条　この協定書に定めのない事項については、運営委員会において定めるものとする。</w:t>
      </w:r>
    </w:p>
    <w:p w14:paraId="0AC40652" w14:textId="77777777" w:rsidR="00B95595" w:rsidRPr="00EE43B6" w:rsidRDefault="00B95595" w:rsidP="00B95595">
      <w:pPr>
        <w:adjustRightInd w:val="0"/>
        <w:snapToGrid w:val="0"/>
        <w:ind w:left="210" w:hangingChars="100" w:hanging="210"/>
      </w:pPr>
    </w:p>
    <w:p w14:paraId="1D331D8E" w14:textId="77777777" w:rsidR="00B95595" w:rsidRPr="00EE43B6" w:rsidRDefault="00B95595" w:rsidP="00B95595">
      <w:pPr>
        <w:adjustRightInd w:val="0"/>
        <w:snapToGrid w:val="0"/>
        <w:ind w:left="210" w:hangingChars="100" w:hanging="210"/>
      </w:pPr>
    </w:p>
    <w:p w14:paraId="4D01990B" w14:textId="77777777" w:rsidR="00B95595" w:rsidRPr="00EE43B6" w:rsidRDefault="00B95595" w:rsidP="00B95595">
      <w:pPr>
        <w:adjustRightInd w:val="0"/>
        <w:snapToGrid w:val="0"/>
      </w:pPr>
      <w:r w:rsidRPr="00EE43B6">
        <w:rPr>
          <w:rFonts w:ascii="ＭＳ 明朝" w:eastAsia="ＭＳ 明朝" w:hAnsi="ＭＳ 明朝" w:hint="eastAsia"/>
          <w:u w:val="single"/>
        </w:rPr>
        <w:t xml:space="preserve">　　　　　　　　　　　　　　　　　　　　</w:t>
      </w:r>
      <w:r w:rsidRPr="00EE43B6">
        <w:rPr>
          <w:rFonts w:hint="eastAsia"/>
        </w:rPr>
        <w:t>ほか</w:t>
      </w:r>
      <w:r w:rsidRPr="00EE43B6">
        <w:rPr>
          <w:rFonts w:ascii="ＭＳ 明朝" w:eastAsia="ＭＳ 明朝" w:hAnsi="ＭＳ 明朝" w:hint="eastAsia"/>
          <w:u w:val="single"/>
        </w:rPr>
        <w:t xml:space="preserve">　　</w:t>
      </w:r>
      <w:r w:rsidRPr="00EE43B6">
        <w:rPr>
          <w:rFonts w:hint="eastAsia"/>
        </w:rPr>
        <w:t>者は、上記のとおり共同企業体協定を締結したので、その証拠としてこの協定書</w:t>
      </w:r>
      <w:r w:rsidRPr="00EE43B6">
        <w:rPr>
          <w:rFonts w:ascii="ＭＳ 明朝" w:eastAsia="ＭＳ 明朝" w:hAnsi="ＭＳ 明朝" w:hint="eastAsia"/>
          <w:u w:val="single"/>
        </w:rPr>
        <w:t xml:space="preserve">　　</w:t>
      </w:r>
      <w:r w:rsidRPr="00EE43B6">
        <w:rPr>
          <w:rFonts w:hint="eastAsia"/>
        </w:rPr>
        <w:t>通を作成し、各通に構成</w:t>
      </w:r>
      <w:r w:rsidRPr="00EE43B6">
        <w:rPr>
          <w:rFonts w:ascii="ＭＳ 明朝" w:eastAsia="ＭＳ 明朝" w:hAnsi="ＭＳ 明朝" w:hint="eastAsia"/>
        </w:rPr>
        <w:t>事業者</w:t>
      </w:r>
      <w:r w:rsidRPr="00EE43B6">
        <w:rPr>
          <w:rFonts w:hint="eastAsia"/>
        </w:rPr>
        <w:t>が記名押印し、各自所持するものとする。</w:t>
      </w:r>
    </w:p>
    <w:p w14:paraId="51590746" w14:textId="77777777" w:rsidR="00B95595" w:rsidRPr="00EE43B6" w:rsidRDefault="00B95595" w:rsidP="00B95595">
      <w:pPr>
        <w:adjustRightInd w:val="0"/>
        <w:snapToGrid w:val="0"/>
      </w:pPr>
    </w:p>
    <w:p w14:paraId="5F78DED2" w14:textId="77777777" w:rsidR="00B95595" w:rsidRPr="00EE43B6" w:rsidRDefault="00B95595" w:rsidP="00B95595">
      <w:pPr>
        <w:adjustRightInd w:val="0"/>
        <w:snapToGrid w:val="0"/>
        <w:rPr>
          <w:rFonts w:ascii="ＭＳ 明朝" w:eastAsia="ＭＳ 明朝" w:hAnsi="ＭＳ 明朝"/>
        </w:rPr>
      </w:pPr>
      <w:r w:rsidRPr="00EE43B6">
        <w:rPr>
          <w:rFonts w:hint="eastAsia"/>
        </w:rPr>
        <w:t xml:space="preserve">　令和２</w:t>
      </w:r>
      <w:r w:rsidRPr="00EE43B6">
        <w:rPr>
          <w:rFonts w:ascii="ＭＳ 明朝" w:eastAsia="ＭＳ 明朝" w:hAnsi="ＭＳ 明朝" w:hint="eastAsia"/>
        </w:rPr>
        <w:t>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w:t>
      </w:r>
    </w:p>
    <w:p w14:paraId="3B0908B0"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＜共同企業体構成事業者の代表者＞</w:t>
      </w:r>
    </w:p>
    <w:p w14:paraId="649F1F14"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4778259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748190E"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3F61530"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97A9E2" w14:textId="77777777" w:rsidR="00B95595" w:rsidRPr="00EE43B6" w:rsidRDefault="00B95595" w:rsidP="00B95595">
      <w:pPr>
        <w:adjustRightInd w:val="0"/>
        <w:snapToGrid w:val="0"/>
        <w:rPr>
          <w:rFonts w:ascii="ＭＳ 明朝" w:eastAsia="ＭＳ 明朝" w:hAnsi="ＭＳ 明朝"/>
        </w:rPr>
      </w:pPr>
    </w:p>
    <w:p w14:paraId="2F5CF59B"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C46FF1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6AB60A7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4BD99DA"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8C439BA"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7AE7863C" w14:textId="77777777" w:rsidR="00B95595" w:rsidRPr="00EE43B6" w:rsidRDefault="00B95595" w:rsidP="00B95595">
      <w:pPr>
        <w:adjustRightInd w:val="0"/>
        <w:snapToGrid w:val="0"/>
        <w:rPr>
          <w:rFonts w:ascii="ＭＳ 明朝" w:eastAsia="ＭＳ 明朝" w:hAnsi="ＭＳ 明朝"/>
        </w:rPr>
      </w:pPr>
    </w:p>
    <w:p w14:paraId="1F159AB1"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ADC4B8C"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104B0C22"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2A1D38C3"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3E176476" w14:textId="77777777" w:rsidR="00B95595"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75D19E" w14:textId="77777777" w:rsidR="00B95595" w:rsidRPr="00832E50" w:rsidRDefault="00B95595" w:rsidP="00B95595">
      <w:pPr>
        <w:adjustRightInd w:val="0"/>
        <w:snapToGrid w:val="0"/>
        <w:rPr>
          <w:rFonts w:ascii="ＭＳ 明朝" w:eastAsia="ＭＳ 明朝" w:hAnsi="ＭＳ 明朝"/>
          <w:u w:val="single"/>
        </w:rPr>
      </w:pPr>
    </w:p>
    <w:p w14:paraId="7080C1CD" w14:textId="77777777" w:rsidR="009F0005" w:rsidRPr="00B95595" w:rsidRDefault="009F0005">
      <w:pPr>
        <w:widowControl/>
        <w:jc w:val="left"/>
        <w:rPr>
          <w:rFonts w:ascii="ＭＳ 明朝" w:eastAsia="ＭＳ 明朝" w:hAnsi="ＭＳ 明朝" w:hint="eastAsia"/>
          <w:sz w:val="24"/>
          <w:szCs w:val="24"/>
        </w:rPr>
      </w:pPr>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CC42A" w14:textId="77777777" w:rsidR="00D96120" w:rsidRDefault="00D96120" w:rsidP="00E61E52">
      <w:r>
        <w:separator/>
      </w:r>
    </w:p>
  </w:endnote>
  <w:endnote w:type="continuationSeparator" w:id="0">
    <w:p w14:paraId="5F9CAFD7" w14:textId="77777777" w:rsidR="00D96120" w:rsidRDefault="00D96120"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4543F" w14:textId="77777777" w:rsidR="00D96120" w:rsidRDefault="00D96120" w:rsidP="00E61E52">
      <w:r>
        <w:separator/>
      </w:r>
    </w:p>
  </w:footnote>
  <w:footnote w:type="continuationSeparator" w:id="0">
    <w:p w14:paraId="623FE68A" w14:textId="77777777" w:rsidR="00D96120" w:rsidRDefault="00D96120"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C92"/>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06E"/>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3D"/>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4799"/>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C7CCC"/>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B7DA1-ECFC-444C-B315-41A769BC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smart-101</cp:lastModifiedBy>
  <cp:revision>2</cp:revision>
  <cp:lastPrinted>2020-12-07T02:59:00Z</cp:lastPrinted>
  <dcterms:created xsi:type="dcterms:W3CDTF">2020-12-07T03:08:00Z</dcterms:created>
  <dcterms:modified xsi:type="dcterms:W3CDTF">2020-12-07T03:08:00Z</dcterms:modified>
</cp:coreProperties>
</file>